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0BB1" w14:textId="353F471F" w:rsidR="00E85BF4" w:rsidRPr="005F1734" w:rsidRDefault="00E379A2" w:rsidP="005F1734">
      <w:pPr>
        <w:spacing w:line="240" w:lineRule="auto"/>
        <w:jc w:val="both"/>
        <w:rPr>
          <w:b/>
          <w:bCs/>
          <w:sz w:val="20"/>
          <w:szCs w:val="20"/>
          <w:u w:val="single"/>
        </w:rPr>
      </w:pPr>
      <w:r w:rsidRPr="005F1734">
        <w:rPr>
          <w:b/>
          <w:bCs/>
          <w:sz w:val="20"/>
          <w:szCs w:val="20"/>
          <w:u w:val="single"/>
        </w:rPr>
        <w:t>Ausstellungsbestimmungen</w:t>
      </w:r>
    </w:p>
    <w:p w14:paraId="0700E8E6" w14:textId="00483D02" w:rsidR="00E379A2" w:rsidRPr="005F1734" w:rsidRDefault="00E379A2" w:rsidP="005F1734">
      <w:pPr>
        <w:pStyle w:val="Listenabsatz"/>
        <w:numPr>
          <w:ilvl w:val="0"/>
          <w:numId w:val="2"/>
        </w:numPr>
        <w:spacing w:line="240" w:lineRule="auto"/>
        <w:jc w:val="both"/>
        <w:rPr>
          <w:sz w:val="20"/>
          <w:szCs w:val="20"/>
        </w:rPr>
      </w:pPr>
      <w:r w:rsidRPr="005F1734">
        <w:rPr>
          <w:sz w:val="20"/>
          <w:szCs w:val="20"/>
        </w:rPr>
        <w:t>Maßgebend sind die AAB des BDRG,</w:t>
      </w:r>
      <w:r w:rsidR="005F1734" w:rsidRPr="005F1734">
        <w:rPr>
          <w:sz w:val="20"/>
          <w:szCs w:val="20"/>
        </w:rPr>
        <w:t xml:space="preserve"> </w:t>
      </w:r>
      <w:r w:rsidRPr="005F1734">
        <w:rPr>
          <w:sz w:val="20"/>
          <w:szCs w:val="20"/>
        </w:rPr>
        <w:t>soweit sie nicht durch diese Sonderbestimmungen ergänzt worden sind.</w:t>
      </w:r>
      <w:r w:rsidR="005F1734" w:rsidRPr="005F1734">
        <w:rPr>
          <w:sz w:val="20"/>
          <w:szCs w:val="20"/>
        </w:rPr>
        <w:t xml:space="preserve"> </w:t>
      </w:r>
      <w:r w:rsidRPr="005F1734">
        <w:rPr>
          <w:sz w:val="20"/>
          <w:szCs w:val="20"/>
        </w:rPr>
        <w:t>Auf dem Meldebogen können die Rassen aller Abteilungen hintereinander aufgeführt werden.</w:t>
      </w:r>
    </w:p>
    <w:p w14:paraId="2C455242" w14:textId="67B1E8C0" w:rsidR="00E379A2" w:rsidRPr="005F1734" w:rsidRDefault="00E379A2" w:rsidP="005F1734">
      <w:pPr>
        <w:pStyle w:val="Listenabsatz"/>
        <w:numPr>
          <w:ilvl w:val="0"/>
          <w:numId w:val="2"/>
        </w:numPr>
        <w:spacing w:line="240" w:lineRule="auto"/>
        <w:jc w:val="both"/>
        <w:rPr>
          <w:sz w:val="20"/>
          <w:szCs w:val="20"/>
        </w:rPr>
      </w:pPr>
      <w:r w:rsidRPr="005F1734">
        <w:rPr>
          <w:b/>
          <w:bCs/>
          <w:sz w:val="20"/>
          <w:szCs w:val="20"/>
        </w:rPr>
        <w:t>Gruppeneinteilung</w:t>
      </w:r>
      <w:r w:rsidRPr="005F1734">
        <w:rPr>
          <w:sz w:val="20"/>
          <w:szCs w:val="20"/>
        </w:rPr>
        <w:t>:</w:t>
      </w:r>
      <w:r w:rsidRPr="005F1734">
        <w:rPr>
          <w:sz w:val="20"/>
          <w:szCs w:val="20"/>
        </w:rPr>
        <w:tab/>
      </w:r>
      <w:r w:rsidRPr="005F1734">
        <w:rPr>
          <w:sz w:val="20"/>
          <w:szCs w:val="20"/>
        </w:rPr>
        <w:tab/>
      </w:r>
      <w:r w:rsidRPr="005F1734">
        <w:rPr>
          <w:sz w:val="20"/>
          <w:szCs w:val="20"/>
        </w:rPr>
        <w:tab/>
      </w:r>
      <w:r w:rsidRPr="005F1734">
        <w:rPr>
          <w:sz w:val="20"/>
          <w:szCs w:val="20"/>
        </w:rPr>
        <w:tab/>
      </w:r>
      <w:r w:rsidRPr="005F1734">
        <w:rPr>
          <w:b/>
          <w:bCs/>
          <w:sz w:val="20"/>
          <w:szCs w:val="20"/>
        </w:rPr>
        <w:t>Standgeld</w:t>
      </w:r>
    </w:p>
    <w:p w14:paraId="07A5CA70" w14:textId="0B829721" w:rsidR="00E379A2" w:rsidRPr="005F1734" w:rsidRDefault="00E379A2" w:rsidP="005F1734">
      <w:pPr>
        <w:pStyle w:val="Listenabsatz"/>
        <w:spacing w:line="240" w:lineRule="auto"/>
        <w:jc w:val="both"/>
        <w:rPr>
          <w:sz w:val="20"/>
          <w:szCs w:val="20"/>
        </w:rPr>
      </w:pPr>
      <w:r w:rsidRPr="005F1734">
        <w:rPr>
          <w:sz w:val="20"/>
          <w:szCs w:val="20"/>
        </w:rPr>
        <w:t>Einzeltiere</w:t>
      </w:r>
      <w:r w:rsidRPr="005F1734">
        <w:rPr>
          <w:sz w:val="20"/>
          <w:szCs w:val="20"/>
        </w:rPr>
        <w:tab/>
      </w:r>
      <w:r w:rsidRPr="005F1734">
        <w:rPr>
          <w:sz w:val="20"/>
          <w:szCs w:val="20"/>
        </w:rPr>
        <w:tab/>
      </w:r>
      <w:r w:rsidRPr="005F1734">
        <w:rPr>
          <w:sz w:val="20"/>
          <w:szCs w:val="20"/>
        </w:rPr>
        <w:tab/>
      </w:r>
      <w:r w:rsidRPr="005F1734">
        <w:rPr>
          <w:sz w:val="20"/>
          <w:szCs w:val="20"/>
        </w:rPr>
        <w:tab/>
      </w:r>
      <w:r w:rsidR="005178D0">
        <w:rPr>
          <w:sz w:val="20"/>
          <w:szCs w:val="20"/>
        </w:rPr>
        <w:tab/>
      </w:r>
      <w:r w:rsidRPr="005F1734">
        <w:rPr>
          <w:sz w:val="20"/>
          <w:szCs w:val="20"/>
        </w:rPr>
        <w:t>6,00 Euro</w:t>
      </w:r>
    </w:p>
    <w:p w14:paraId="085775B5" w14:textId="043BA08F" w:rsidR="00E379A2" w:rsidRPr="005F1734" w:rsidRDefault="00E379A2" w:rsidP="005F1734">
      <w:pPr>
        <w:pStyle w:val="Listenabsatz"/>
        <w:spacing w:line="240" w:lineRule="auto"/>
        <w:jc w:val="both"/>
        <w:rPr>
          <w:sz w:val="20"/>
          <w:szCs w:val="20"/>
        </w:rPr>
      </w:pPr>
      <w:r w:rsidRPr="005F1734">
        <w:rPr>
          <w:sz w:val="20"/>
          <w:szCs w:val="20"/>
        </w:rPr>
        <w:t>Jugendabteilung</w:t>
      </w:r>
      <w:r w:rsidRPr="005F1734">
        <w:rPr>
          <w:sz w:val="20"/>
          <w:szCs w:val="20"/>
        </w:rPr>
        <w:tab/>
      </w:r>
      <w:r w:rsidRPr="005F1734">
        <w:rPr>
          <w:sz w:val="20"/>
          <w:szCs w:val="20"/>
        </w:rPr>
        <w:tab/>
      </w:r>
      <w:r w:rsidRPr="005F1734">
        <w:rPr>
          <w:sz w:val="20"/>
          <w:szCs w:val="20"/>
        </w:rPr>
        <w:tab/>
      </w:r>
      <w:r w:rsidRPr="005F1734">
        <w:rPr>
          <w:sz w:val="20"/>
          <w:szCs w:val="20"/>
        </w:rPr>
        <w:tab/>
        <w:t>3,00 Euro</w:t>
      </w:r>
    </w:p>
    <w:p w14:paraId="41E3670B" w14:textId="73EA6CCA" w:rsidR="00E379A2" w:rsidRPr="005F1734" w:rsidRDefault="00E379A2" w:rsidP="005F1734">
      <w:pPr>
        <w:pStyle w:val="Listenabsatz"/>
        <w:numPr>
          <w:ilvl w:val="0"/>
          <w:numId w:val="2"/>
        </w:numPr>
        <w:spacing w:line="240" w:lineRule="auto"/>
        <w:jc w:val="both"/>
        <w:rPr>
          <w:sz w:val="20"/>
          <w:szCs w:val="20"/>
        </w:rPr>
      </w:pPr>
      <w:r w:rsidRPr="005F1734">
        <w:rPr>
          <w:b/>
          <w:bCs/>
          <w:sz w:val="20"/>
          <w:szCs w:val="20"/>
        </w:rPr>
        <w:t>Meld</w:t>
      </w:r>
      <w:r w:rsidR="00C137CD" w:rsidRPr="005F1734">
        <w:rPr>
          <w:b/>
          <w:bCs/>
          <w:sz w:val="20"/>
          <w:szCs w:val="20"/>
        </w:rPr>
        <w:t>e</w:t>
      </w:r>
      <w:r w:rsidRPr="005F1734">
        <w:rPr>
          <w:b/>
          <w:bCs/>
          <w:sz w:val="20"/>
          <w:szCs w:val="20"/>
        </w:rPr>
        <w:t>schluss: 16.11.2025</w:t>
      </w:r>
      <w:r w:rsidRPr="005F1734">
        <w:rPr>
          <w:sz w:val="20"/>
          <w:szCs w:val="20"/>
        </w:rPr>
        <w:t xml:space="preserve"> Die Anmeldung ist vollständig in deutlicher Schrift ausgefüllt an </w:t>
      </w:r>
      <w:r w:rsidRPr="005F1734">
        <w:rPr>
          <w:b/>
          <w:bCs/>
          <w:sz w:val="20"/>
          <w:szCs w:val="20"/>
        </w:rPr>
        <w:t>Matthias Apfel,</w:t>
      </w:r>
      <w:r w:rsidR="00F51E80" w:rsidRPr="005F1734">
        <w:rPr>
          <w:b/>
          <w:bCs/>
          <w:sz w:val="20"/>
          <w:szCs w:val="20"/>
        </w:rPr>
        <w:t xml:space="preserve"> </w:t>
      </w:r>
      <w:r w:rsidRPr="005F1734">
        <w:rPr>
          <w:b/>
          <w:bCs/>
          <w:sz w:val="20"/>
          <w:szCs w:val="20"/>
        </w:rPr>
        <w:t>Barchfelderstr.25,36448 Bad Liebenstein</w:t>
      </w:r>
      <w:r w:rsidRPr="005F1734">
        <w:rPr>
          <w:sz w:val="20"/>
          <w:szCs w:val="20"/>
        </w:rPr>
        <w:t xml:space="preserve"> oder per </w:t>
      </w:r>
      <w:r w:rsidR="00011FB7" w:rsidRPr="005F1734">
        <w:rPr>
          <w:sz w:val="20"/>
          <w:szCs w:val="20"/>
        </w:rPr>
        <w:t>E-Mail</w:t>
      </w:r>
      <w:r w:rsidRPr="005F1734">
        <w:rPr>
          <w:sz w:val="20"/>
          <w:szCs w:val="20"/>
        </w:rPr>
        <w:t xml:space="preserve"> an</w:t>
      </w:r>
      <w:r w:rsidR="005F1734" w:rsidRPr="005F1734">
        <w:rPr>
          <w:sz w:val="20"/>
          <w:szCs w:val="20"/>
        </w:rPr>
        <w:t xml:space="preserve">: </w:t>
      </w:r>
      <w:hyperlink r:id="rId8" w:history="1">
        <w:r w:rsidR="00DC1168" w:rsidRPr="00927C9E">
          <w:rPr>
            <w:rStyle w:val="Hyperlink"/>
            <w:b/>
            <w:bCs/>
            <w:sz w:val="20"/>
            <w:szCs w:val="20"/>
          </w:rPr>
          <w:t>apfel-badliebenstein@t-online.de</w:t>
        </w:r>
      </w:hyperlink>
      <w:r w:rsidR="005F1734" w:rsidRPr="005F1734">
        <w:rPr>
          <w:sz w:val="20"/>
          <w:szCs w:val="20"/>
        </w:rPr>
        <w:br/>
        <w:t xml:space="preserve">Die </w:t>
      </w:r>
      <w:r w:rsidRPr="005F1734">
        <w:rPr>
          <w:sz w:val="20"/>
          <w:szCs w:val="20"/>
        </w:rPr>
        <w:t xml:space="preserve">eingesandte Meldung ist </w:t>
      </w:r>
      <w:r w:rsidR="005C55A2" w:rsidRPr="005F1734">
        <w:rPr>
          <w:sz w:val="20"/>
          <w:szCs w:val="20"/>
        </w:rPr>
        <w:t>endgültig,</w:t>
      </w:r>
      <w:r w:rsidR="00F51E80" w:rsidRPr="005F1734">
        <w:rPr>
          <w:sz w:val="20"/>
          <w:szCs w:val="20"/>
        </w:rPr>
        <w:t xml:space="preserve"> </w:t>
      </w:r>
      <w:r w:rsidRPr="005F1734">
        <w:rPr>
          <w:sz w:val="20"/>
          <w:szCs w:val="20"/>
        </w:rPr>
        <w:t>so</w:t>
      </w:r>
      <w:r w:rsidR="005C55A2">
        <w:rPr>
          <w:sz w:val="20"/>
          <w:szCs w:val="20"/>
        </w:rPr>
        <w:t>d</w:t>
      </w:r>
      <w:r w:rsidRPr="005F1734">
        <w:rPr>
          <w:sz w:val="20"/>
          <w:szCs w:val="20"/>
        </w:rPr>
        <w:t>ass Nachmeldungen und Änderungen nicht berücksichtigt werden.</w:t>
      </w:r>
    </w:p>
    <w:p w14:paraId="2AB78E8E" w14:textId="5D1B4991" w:rsidR="005F1734" w:rsidRPr="005F1734" w:rsidRDefault="00C137CD" w:rsidP="005F1734">
      <w:pPr>
        <w:pStyle w:val="Listenabsatz"/>
        <w:numPr>
          <w:ilvl w:val="0"/>
          <w:numId w:val="2"/>
        </w:numPr>
        <w:spacing w:line="240" w:lineRule="auto"/>
        <w:jc w:val="both"/>
        <w:rPr>
          <w:sz w:val="20"/>
          <w:szCs w:val="20"/>
        </w:rPr>
      </w:pPr>
      <w:r w:rsidRPr="005F1734">
        <w:rPr>
          <w:sz w:val="20"/>
          <w:szCs w:val="20"/>
        </w:rPr>
        <w:t>Gleichzeitig mit den Meldungen ist das Standgeld einschließlich eines Unkostenbeitrages, in Höhe von 7,-Euro sowie Kosten für den Pflichtkatalog in Höhe von 7,-Euro zu entrichten. Amtierende Preisrichter und Jugendliche sind von der Abnahme des Pflichtkataloges befreit. Die Gesamtsumme ist per Überweisung auf das auf dem Ausstellungsbogen genannte Bankkonto vorzunehmen.</w:t>
      </w:r>
    </w:p>
    <w:p w14:paraId="00A56779" w14:textId="73A3544E" w:rsidR="00C137CD" w:rsidRPr="005F1734" w:rsidRDefault="005F1734" w:rsidP="005F1734">
      <w:pPr>
        <w:pStyle w:val="Listenabsatz"/>
        <w:numPr>
          <w:ilvl w:val="0"/>
          <w:numId w:val="2"/>
        </w:numPr>
        <w:spacing w:line="240" w:lineRule="auto"/>
        <w:jc w:val="both"/>
        <w:rPr>
          <w:sz w:val="20"/>
          <w:szCs w:val="20"/>
        </w:rPr>
      </w:pPr>
      <w:r w:rsidRPr="005F1734">
        <w:rPr>
          <w:sz w:val="20"/>
          <w:szCs w:val="20"/>
        </w:rPr>
        <w:t>J</w:t>
      </w:r>
      <w:r w:rsidR="00C137CD" w:rsidRPr="005F1734">
        <w:rPr>
          <w:sz w:val="20"/>
          <w:szCs w:val="20"/>
        </w:rPr>
        <w:t>eder amtierende Preisrichter vergibt</w:t>
      </w:r>
      <w:r w:rsidR="005530B7">
        <w:rPr>
          <w:sz w:val="20"/>
          <w:szCs w:val="20"/>
        </w:rPr>
        <w:t xml:space="preserve"> ein Altensteiner Oberlandband sowie</w:t>
      </w:r>
      <w:r w:rsidR="00C137CD" w:rsidRPr="005F1734">
        <w:rPr>
          <w:sz w:val="20"/>
          <w:szCs w:val="20"/>
        </w:rPr>
        <w:t xml:space="preserve"> Ehrenpreise nach Vorgabe des SV.</w:t>
      </w:r>
      <w:r w:rsidR="005530B7">
        <w:rPr>
          <w:sz w:val="20"/>
          <w:szCs w:val="20"/>
        </w:rPr>
        <w:t xml:space="preserve"> Weiterhin 1 E und 2 Z auf 10 Tiere vom Standgeld</w:t>
      </w:r>
      <w:r w:rsidR="00C137CD" w:rsidRPr="005F1734">
        <w:rPr>
          <w:sz w:val="20"/>
          <w:szCs w:val="20"/>
        </w:rPr>
        <w:t xml:space="preserve"> </w:t>
      </w:r>
      <w:r w:rsidR="005530B7">
        <w:rPr>
          <w:sz w:val="20"/>
          <w:szCs w:val="20"/>
        </w:rPr>
        <w:t>s</w:t>
      </w:r>
      <w:r w:rsidR="00C137CD" w:rsidRPr="005F1734">
        <w:rPr>
          <w:sz w:val="20"/>
          <w:szCs w:val="20"/>
        </w:rPr>
        <w:t>owie</w:t>
      </w:r>
      <w:r w:rsidR="005530B7">
        <w:rPr>
          <w:sz w:val="20"/>
          <w:szCs w:val="20"/>
        </w:rPr>
        <w:t xml:space="preserve"> gestiftete Preise von Ausstellern, Gönnern und Sponsoren</w:t>
      </w:r>
      <w:r w:rsidR="00C137CD" w:rsidRPr="005F1734">
        <w:rPr>
          <w:sz w:val="20"/>
          <w:szCs w:val="20"/>
        </w:rPr>
        <w:t>.</w:t>
      </w:r>
    </w:p>
    <w:p w14:paraId="2D4827AA" w14:textId="2C614273" w:rsidR="00C137CD" w:rsidRPr="005F1734" w:rsidRDefault="00C137CD" w:rsidP="005F1734">
      <w:pPr>
        <w:pStyle w:val="Listenabsatz"/>
        <w:numPr>
          <w:ilvl w:val="0"/>
          <w:numId w:val="2"/>
        </w:numPr>
        <w:spacing w:line="240" w:lineRule="auto"/>
        <w:jc w:val="both"/>
        <w:rPr>
          <w:sz w:val="20"/>
          <w:szCs w:val="20"/>
        </w:rPr>
      </w:pPr>
      <w:r w:rsidRPr="005F1734">
        <w:rPr>
          <w:sz w:val="20"/>
          <w:szCs w:val="20"/>
        </w:rPr>
        <w:t>Durch die Bearbeitung mit EDV wird nur ein Meldebogen benötigt. Nach der Katalogisierung erhält jeder Aussteller</w:t>
      </w:r>
      <w:r w:rsidR="00DA0562" w:rsidRPr="005F1734">
        <w:rPr>
          <w:sz w:val="20"/>
          <w:szCs w:val="20"/>
        </w:rPr>
        <w:t xml:space="preserve"> einen digitalen B-Bogen mit allen erforderlichen Unterlagen. Der B-Bogen ist auf seine Richtigkeit und Übereinstimmung mit der Meldung zu überprüfen.</w:t>
      </w:r>
    </w:p>
    <w:p w14:paraId="1ED82EBB" w14:textId="77777777" w:rsidR="005F1734" w:rsidRPr="005F1734" w:rsidRDefault="005F1734" w:rsidP="005F1734">
      <w:pPr>
        <w:pStyle w:val="Listenabsatz"/>
        <w:spacing w:line="240" w:lineRule="auto"/>
        <w:ind w:left="360"/>
        <w:jc w:val="both"/>
        <w:rPr>
          <w:sz w:val="20"/>
          <w:szCs w:val="20"/>
        </w:rPr>
      </w:pPr>
    </w:p>
    <w:p w14:paraId="4D5332C3" w14:textId="01F08875" w:rsidR="00DA0562" w:rsidRPr="005178D0" w:rsidRDefault="00DC1168" w:rsidP="005F1734">
      <w:pPr>
        <w:pStyle w:val="Listenabsatz"/>
        <w:numPr>
          <w:ilvl w:val="0"/>
          <w:numId w:val="2"/>
        </w:numPr>
        <w:spacing w:line="240" w:lineRule="auto"/>
        <w:jc w:val="both"/>
        <w:rPr>
          <w:b/>
          <w:bCs/>
          <w:sz w:val="20"/>
          <w:szCs w:val="20"/>
        </w:rPr>
      </w:pPr>
      <w:r>
        <w:rPr>
          <w:b/>
          <w:bCs/>
          <w:sz w:val="20"/>
          <w:szCs w:val="20"/>
        </w:rPr>
        <w:t>Veranstaltungsort: WANDELHALLE, Esplanade 11 36448 Bad Liebenstein</w:t>
      </w:r>
    </w:p>
    <w:p w14:paraId="0859AE7F" w14:textId="4046FDDC" w:rsidR="00DA0562" w:rsidRPr="005F1734" w:rsidRDefault="00DA0562" w:rsidP="005F1734">
      <w:pPr>
        <w:spacing w:line="240" w:lineRule="auto"/>
        <w:ind w:firstLine="360"/>
        <w:jc w:val="both"/>
        <w:rPr>
          <w:sz w:val="20"/>
          <w:szCs w:val="20"/>
        </w:rPr>
      </w:pPr>
      <w:r w:rsidRPr="005F1734">
        <w:rPr>
          <w:sz w:val="20"/>
          <w:szCs w:val="20"/>
        </w:rPr>
        <w:t xml:space="preserve">Einlieferung </w:t>
      </w:r>
      <w:r w:rsidRPr="005F1734">
        <w:rPr>
          <w:sz w:val="20"/>
          <w:szCs w:val="20"/>
        </w:rPr>
        <w:tab/>
      </w:r>
      <w:r w:rsidRPr="005F1734">
        <w:rPr>
          <w:sz w:val="20"/>
          <w:szCs w:val="20"/>
        </w:rPr>
        <w:tab/>
      </w:r>
      <w:r w:rsidRPr="005F1734">
        <w:rPr>
          <w:sz w:val="20"/>
          <w:szCs w:val="20"/>
        </w:rPr>
        <w:tab/>
        <w:t>Donnerstag</w:t>
      </w:r>
      <w:r w:rsidR="005F1734" w:rsidRPr="005F1734">
        <w:rPr>
          <w:sz w:val="20"/>
          <w:szCs w:val="20"/>
        </w:rPr>
        <w:t>, den</w:t>
      </w:r>
      <w:r w:rsidRPr="005F1734">
        <w:rPr>
          <w:sz w:val="20"/>
          <w:szCs w:val="20"/>
        </w:rPr>
        <w:t xml:space="preserve"> </w:t>
      </w:r>
      <w:r w:rsidRPr="005F1734">
        <w:rPr>
          <w:b/>
          <w:bCs/>
          <w:sz w:val="20"/>
          <w:szCs w:val="20"/>
        </w:rPr>
        <w:t>18.12.2025 ab 14:00 Uhr</w:t>
      </w:r>
      <w:r w:rsidR="00DC1168">
        <w:rPr>
          <w:b/>
          <w:bCs/>
          <w:sz w:val="20"/>
          <w:szCs w:val="20"/>
        </w:rPr>
        <w:t xml:space="preserve"> </w:t>
      </w:r>
    </w:p>
    <w:p w14:paraId="065E497E" w14:textId="01718585" w:rsidR="00DA0562" w:rsidRPr="005F1734" w:rsidRDefault="00DA0562" w:rsidP="005F1734">
      <w:pPr>
        <w:spacing w:line="240" w:lineRule="auto"/>
        <w:ind w:firstLine="360"/>
        <w:jc w:val="both"/>
        <w:rPr>
          <w:b/>
          <w:bCs/>
          <w:sz w:val="20"/>
          <w:szCs w:val="20"/>
        </w:rPr>
      </w:pPr>
      <w:r w:rsidRPr="005F1734">
        <w:rPr>
          <w:sz w:val="20"/>
          <w:szCs w:val="20"/>
        </w:rPr>
        <w:t>Feierliche Eröffnung der Schau</w:t>
      </w:r>
      <w:r w:rsidRPr="005F1734">
        <w:rPr>
          <w:sz w:val="20"/>
          <w:szCs w:val="20"/>
        </w:rPr>
        <w:tab/>
        <w:t>Samstag</w:t>
      </w:r>
      <w:r w:rsidR="005F1734" w:rsidRPr="005F1734">
        <w:rPr>
          <w:sz w:val="20"/>
          <w:szCs w:val="20"/>
        </w:rPr>
        <w:t xml:space="preserve">, den </w:t>
      </w:r>
      <w:r w:rsidRPr="005F1734">
        <w:rPr>
          <w:b/>
          <w:bCs/>
          <w:sz w:val="20"/>
          <w:szCs w:val="20"/>
        </w:rPr>
        <w:t>20.12.2025 um 10:00 Uhr</w:t>
      </w:r>
    </w:p>
    <w:p w14:paraId="18FA2B8F" w14:textId="6EFAD2D3" w:rsidR="00E379A2" w:rsidRPr="005F1734" w:rsidRDefault="00DA0562" w:rsidP="005F1734">
      <w:pPr>
        <w:spacing w:line="240" w:lineRule="auto"/>
        <w:ind w:firstLine="360"/>
        <w:jc w:val="both"/>
        <w:rPr>
          <w:b/>
          <w:bCs/>
          <w:sz w:val="20"/>
          <w:szCs w:val="20"/>
        </w:rPr>
      </w:pPr>
      <w:r w:rsidRPr="005F1734">
        <w:rPr>
          <w:sz w:val="20"/>
          <w:szCs w:val="20"/>
        </w:rPr>
        <w:t>Öffnung</w:t>
      </w:r>
      <w:r w:rsidR="004E1D15" w:rsidRPr="005F1734">
        <w:rPr>
          <w:sz w:val="20"/>
          <w:szCs w:val="20"/>
        </w:rPr>
        <w:t>s</w:t>
      </w:r>
      <w:r w:rsidRPr="005F1734">
        <w:rPr>
          <w:sz w:val="20"/>
          <w:szCs w:val="20"/>
        </w:rPr>
        <w:t>zeiten</w:t>
      </w:r>
      <w:r w:rsidR="005F1734" w:rsidRPr="005F1734">
        <w:rPr>
          <w:sz w:val="20"/>
          <w:szCs w:val="20"/>
        </w:rPr>
        <w:t xml:space="preserve"> </w:t>
      </w:r>
      <w:r w:rsidR="004E1D15" w:rsidRPr="005F1734">
        <w:rPr>
          <w:sz w:val="20"/>
          <w:szCs w:val="20"/>
        </w:rPr>
        <w:t>der Schau</w:t>
      </w:r>
      <w:r w:rsidRPr="005F1734">
        <w:rPr>
          <w:sz w:val="20"/>
          <w:szCs w:val="20"/>
        </w:rPr>
        <w:tab/>
      </w:r>
      <w:r w:rsidRPr="005F1734">
        <w:rPr>
          <w:sz w:val="20"/>
          <w:szCs w:val="20"/>
        </w:rPr>
        <w:tab/>
      </w:r>
      <w:r w:rsidRPr="005F1734">
        <w:rPr>
          <w:b/>
          <w:bCs/>
          <w:sz w:val="20"/>
          <w:szCs w:val="20"/>
        </w:rPr>
        <w:t>20.12.2025</w:t>
      </w:r>
      <w:r w:rsidRPr="005F1734">
        <w:rPr>
          <w:b/>
          <w:bCs/>
          <w:sz w:val="20"/>
          <w:szCs w:val="20"/>
        </w:rPr>
        <w:tab/>
        <w:t>9:00-17:00 Uhr</w:t>
      </w:r>
    </w:p>
    <w:p w14:paraId="54954252" w14:textId="0E3244E3" w:rsidR="00DA0562" w:rsidRPr="005F1734" w:rsidRDefault="00DA0562" w:rsidP="005F1734">
      <w:pPr>
        <w:spacing w:line="240" w:lineRule="auto"/>
        <w:jc w:val="both"/>
        <w:rPr>
          <w:b/>
          <w:bCs/>
          <w:sz w:val="20"/>
          <w:szCs w:val="20"/>
        </w:rPr>
      </w:pPr>
      <w:r w:rsidRPr="005F1734">
        <w:rPr>
          <w:sz w:val="20"/>
          <w:szCs w:val="20"/>
        </w:rPr>
        <w:tab/>
      </w:r>
      <w:r w:rsidRPr="005F1734">
        <w:rPr>
          <w:sz w:val="20"/>
          <w:szCs w:val="20"/>
        </w:rPr>
        <w:tab/>
      </w:r>
      <w:r w:rsidRPr="005F1734">
        <w:rPr>
          <w:sz w:val="20"/>
          <w:szCs w:val="20"/>
        </w:rPr>
        <w:tab/>
      </w:r>
      <w:r w:rsidRPr="005F1734">
        <w:rPr>
          <w:sz w:val="20"/>
          <w:szCs w:val="20"/>
        </w:rPr>
        <w:tab/>
      </w:r>
      <w:r w:rsidRPr="005F1734">
        <w:rPr>
          <w:sz w:val="20"/>
          <w:szCs w:val="20"/>
        </w:rPr>
        <w:tab/>
      </w:r>
      <w:r w:rsidRPr="005F1734">
        <w:rPr>
          <w:b/>
          <w:bCs/>
          <w:sz w:val="20"/>
          <w:szCs w:val="20"/>
        </w:rPr>
        <w:t>21.12.2025</w:t>
      </w:r>
      <w:r w:rsidRPr="005F1734">
        <w:rPr>
          <w:b/>
          <w:bCs/>
          <w:sz w:val="20"/>
          <w:szCs w:val="20"/>
        </w:rPr>
        <w:tab/>
        <w:t>9:00-14:00 Uhr</w:t>
      </w:r>
    </w:p>
    <w:p w14:paraId="5C456856" w14:textId="5DB27638" w:rsidR="00DA0562" w:rsidRDefault="00DA0562" w:rsidP="005F1734">
      <w:pPr>
        <w:pStyle w:val="Listenabsatz"/>
        <w:numPr>
          <w:ilvl w:val="0"/>
          <w:numId w:val="2"/>
        </w:numPr>
        <w:spacing w:line="240" w:lineRule="auto"/>
        <w:jc w:val="both"/>
        <w:rPr>
          <w:sz w:val="20"/>
          <w:szCs w:val="20"/>
        </w:rPr>
      </w:pPr>
      <w:r w:rsidRPr="005178D0">
        <w:rPr>
          <w:b/>
          <w:bCs/>
          <w:sz w:val="20"/>
          <w:szCs w:val="20"/>
        </w:rPr>
        <w:t xml:space="preserve">Tierverkauf </w:t>
      </w:r>
      <w:r w:rsidR="005178D0">
        <w:rPr>
          <w:b/>
          <w:bCs/>
          <w:sz w:val="20"/>
          <w:szCs w:val="20"/>
        </w:rPr>
        <w:br/>
      </w:r>
      <w:r w:rsidRPr="005178D0">
        <w:rPr>
          <w:sz w:val="20"/>
          <w:szCs w:val="20"/>
        </w:rPr>
        <w:t>Der Tierverkauf ist nur während der Besuchszeit und Sonntag bis 13:00 möglich</w:t>
      </w:r>
      <w:r w:rsidR="00F51E80" w:rsidRPr="005178D0">
        <w:rPr>
          <w:sz w:val="20"/>
          <w:szCs w:val="20"/>
        </w:rPr>
        <w:t xml:space="preserve">. Der Verkauf der Ausgestellten Tiere erfolgt über die Ausstellungsleitung. Für verkäufliche Tiere ist der Verkaufspreis im Meldebogen einzutragen. Vom Verkaufserlös behält die Ausstellungsleitung 15% als Erlös ein. Verkaufte Tiere müssen bis </w:t>
      </w:r>
      <w:r w:rsidR="005F1734" w:rsidRPr="005178D0">
        <w:rPr>
          <w:sz w:val="20"/>
          <w:szCs w:val="20"/>
        </w:rPr>
        <w:t>Sonntag,</w:t>
      </w:r>
      <w:r w:rsidR="00F51E80" w:rsidRPr="005178D0">
        <w:rPr>
          <w:sz w:val="20"/>
          <w:szCs w:val="20"/>
        </w:rPr>
        <w:t xml:space="preserve"> 21.12.25 14:00 Uhr abgeholt sein. Die im Katalog angegebenen Verkaufspreise sind ohne Gewähr.</w:t>
      </w:r>
    </w:p>
    <w:p w14:paraId="5E0F1E24" w14:textId="77777777" w:rsidR="005178D0" w:rsidRPr="005178D0" w:rsidRDefault="005178D0" w:rsidP="005178D0">
      <w:pPr>
        <w:pStyle w:val="Listenabsatz"/>
        <w:spacing w:line="240" w:lineRule="auto"/>
        <w:ind w:left="360"/>
        <w:jc w:val="both"/>
        <w:rPr>
          <w:sz w:val="20"/>
          <w:szCs w:val="20"/>
        </w:rPr>
      </w:pPr>
    </w:p>
    <w:p w14:paraId="3374C5FF" w14:textId="263F51C8" w:rsidR="00F51E80" w:rsidRPr="005F1734" w:rsidRDefault="00F51E80" w:rsidP="005F1734">
      <w:pPr>
        <w:pStyle w:val="Listenabsatz"/>
        <w:numPr>
          <w:ilvl w:val="0"/>
          <w:numId w:val="2"/>
        </w:numPr>
        <w:spacing w:line="240" w:lineRule="auto"/>
        <w:jc w:val="both"/>
        <w:rPr>
          <w:b/>
          <w:bCs/>
          <w:sz w:val="20"/>
          <w:szCs w:val="20"/>
        </w:rPr>
      </w:pPr>
      <w:r w:rsidRPr="005F1734">
        <w:rPr>
          <w:b/>
          <w:bCs/>
          <w:sz w:val="20"/>
          <w:szCs w:val="20"/>
        </w:rPr>
        <w:t>Seuchenhygienische Vorschriften</w:t>
      </w:r>
    </w:p>
    <w:p w14:paraId="2C95184F" w14:textId="1AB7EC93" w:rsidR="00AD17CE" w:rsidRPr="005F1734" w:rsidRDefault="00F51E80" w:rsidP="005F1734">
      <w:pPr>
        <w:spacing w:line="240" w:lineRule="auto"/>
        <w:rPr>
          <w:sz w:val="20"/>
          <w:szCs w:val="20"/>
        </w:rPr>
      </w:pPr>
      <w:r w:rsidRPr="005F1734">
        <w:rPr>
          <w:sz w:val="20"/>
          <w:szCs w:val="20"/>
        </w:rPr>
        <w:t xml:space="preserve">Das Geflügel </w:t>
      </w:r>
      <w:r w:rsidR="005F1734" w:rsidRPr="005F1734">
        <w:rPr>
          <w:sz w:val="20"/>
          <w:szCs w:val="20"/>
        </w:rPr>
        <w:t>darf</w:t>
      </w:r>
      <w:r w:rsidRPr="005F1734">
        <w:rPr>
          <w:sz w:val="20"/>
          <w:szCs w:val="20"/>
        </w:rPr>
        <w:t xml:space="preserve"> der Schau nicht zugeführt werden:</w:t>
      </w:r>
      <w:r w:rsidR="005F1734">
        <w:rPr>
          <w:sz w:val="20"/>
          <w:szCs w:val="20"/>
        </w:rPr>
        <w:br/>
      </w:r>
      <w:r w:rsidR="005F1734" w:rsidRPr="005F1734">
        <w:rPr>
          <w:sz w:val="20"/>
          <w:szCs w:val="20"/>
        </w:rPr>
        <w:t>a.) I</w:t>
      </w:r>
      <w:r w:rsidRPr="005F1734">
        <w:rPr>
          <w:sz w:val="20"/>
          <w:szCs w:val="20"/>
        </w:rPr>
        <w:t>n dem Herkunftsbestand</w:t>
      </w:r>
      <w:r w:rsidR="005F1734" w:rsidRPr="005F1734">
        <w:rPr>
          <w:sz w:val="20"/>
          <w:szCs w:val="20"/>
        </w:rPr>
        <w:t>,</w:t>
      </w:r>
      <w:r w:rsidRPr="005F1734">
        <w:rPr>
          <w:sz w:val="20"/>
          <w:szCs w:val="20"/>
        </w:rPr>
        <w:t xml:space="preserve"> </w:t>
      </w:r>
      <w:r w:rsidR="005F1734" w:rsidRPr="005F1734">
        <w:rPr>
          <w:sz w:val="20"/>
          <w:szCs w:val="20"/>
        </w:rPr>
        <w:t>in</w:t>
      </w:r>
      <w:r w:rsidRPr="005F1734">
        <w:rPr>
          <w:sz w:val="20"/>
          <w:szCs w:val="20"/>
        </w:rPr>
        <w:t xml:space="preserve"> dem Geflügel übertragbare Krankheiten herrschen oder deren Ausbruch zu befürchten ist</w:t>
      </w:r>
      <w:r w:rsidR="005F1734">
        <w:rPr>
          <w:sz w:val="20"/>
          <w:szCs w:val="20"/>
        </w:rPr>
        <w:br/>
      </w:r>
      <w:r w:rsidR="005F1734" w:rsidRPr="005F1734">
        <w:rPr>
          <w:sz w:val="20"/>
          <w:szCs w:val="20"/>
        </w:rPr>
        <w:t xml:space="preserve">b.) </w:t>
      </w:r>
      <w:r w:rsidRPr="005F1734">
        <w:rPr>
          <w:sz w:val="20"/>
          <w:szCs w:val="20"/>
        </w:rPr>
        <w:t>wenn der Herkunftsort wegen Geflügel</w:t>
      </w:r>
      <w:r w:rsidR="00AD17CE" w:rsidRPr="005F1734">
        <w:rPr>
          <w:sz w:val="20"/>
          <w:szCs w:val="20"/>
        </w:rPr>
        <w:t>pest oder Newcastle-Krankheit gesperrt ist.</w:t>
      </w:r>
      <w:r w:rsidR="005F1734">
        <w:rPr>
          <w:sz w:val="20"/>
          <w:szCs w:val="20"/>
        </w:rPr>
        <w:br/>
      </w:r>
      <w:r w:rsidR="005F1734" w:rsidRPr="005F1734">
        <w:rPr>
          <w:sz w:val="20"/>
          <w:szCs w:val="20"/>
        </w:rPr>
        <w:t xml:space="preserve">c.) </w:t>
      </w:r>
      <w:r w:rsidR="00AD17CE" w:rsidRPr="005F1734">
        <w:rPr>
          <w:sz w:val="20"/>
          <w:szCs w:val="20"/>
        </w:rPr>
        <w:t xml:space="preserve">Tauben dürfen nur zur Ausstellung gebracht </w:t>
      </w:r>
      <w:r w:rsidR="005F1734" w:rsidRPr="005F1734">
        <w:rPr>
          <w:sz w:val="20"/>
          <w:szCs w:val="20"/>
        </w:rPr>
        <w:t>werden,</w:t>
      </w:r>
      <w:r w:rsidR="00AD17CE" w:rsidRPr="005F1734">
        <w:rPr>
          <w:sz w:val="20"/>
          <w:szCs w:val="20"/>
        </w:rPr>
        <w:t xml:space="preserve"> wenn Sie aus Beständen stammen, in denen alle Tauben </w:t>
      </w:r>
      <w:r w:rsidR="005C55A2" w:rsidRPr="005F1734">
        <w:rPr>
          <w:sz w:val="20"/>
          <w:szCs w:val="20"/>
        </w:rPr>
        <w:t>mit inaktiviertem Impfstoff</w:t>
      </w:r>
      <w:r w:rsidR="00AD17CE" w:rsidRPr="005F1734">
        <w:rPr>
          <w:sz w:val="20"/>
          <w:szCs w:val="20"/>
        </w:rPr>
        <w:t xml:space="preserve"> gegen </w:t>
      </w:r>
      <w:proofErr w:type="spellStart"/>
      <w:r w:rsidR="00AD17CE" w:rsidRPr="005F1734">
        <w:rPr>
          <w:sz w:val="20"/>
          <w:szCs w:val="20"/>
        </w:rPr>
        <w:t>Paramyxovirose</w:t>
      </w:r>
      <w:proofErr w:type="spellEnd"/>
      <w:r w:rsidR="00AD17CE" w:rsidRPr="005F1734">
        <w:rPr>
          <w:sz w:val="20"/>
          <w:szCs w:val="20"/>
        </w:rPr>
        <w:t xml:space="preserve"> schutzgeimpft wurde</w:t>
      </w:r>
      <w:r w:rsidR="004E1D15" w:rsidRPr="005F1734">
        <w:rPr>
          <w:sz w:val="20"/>
          <w:szCs w:val="20"/>
        </w:rPr>
        <w:t>n</w:t>
      </w:r>
      <w:r w:rsidR="00AD17CE" w:rsidRPr="005F1734">
        <w:rPr>
          <w:sz w:val="20"/>
          <w:szCs w:val="20"/>
        </w:rPr>
        <w:t>.</w:t>
      </w:r>
      <w:r w:rsidR="004E1D15" w:rsidRPr="005F1734">
        <w:rPr>
          <w:sz w:val="20"/>
          <w:szCs w:val="20"/>
        </w:rPr>
        <w:t xml:space="preserve"> </w:t>
      </w:r>
      <w:r w:rsidR="00AD17CE" w:rsidRPr="005F1734">
        <w:rPr>
          <w:sz w:val="20"/>
          <w:szCs w:val="20"/>
        </w:rPr>
        <w:t>Die Schutzimpfung muss mindestens 3 Wochen vor dem Verbringen zur Ausstellung erfolgt sein</w:t>
      </w:r>
      <w:r w:rsidR="004E1D15" w:rsidRPr="005F1734">
        <w:rPr>
          <w:sz w:val="20"/>
          <w:szCs w:val="20"/>
        </w:rPr>
        <w:t xml:space="preserve"> </w:t>
      </w:r>
      <w:r w:rsidR="00AD17CE" w:rsidRPr="005F1734">
        <w:rPr>
          <w:sz w:val="20"/>
          <w:szCs w:val="20"/>
        </w:rPr>
        <w:t>und darf nicht länger als 4 Monate zurückliegen.</w:t>
      </w:r>
    </w:p>
    <w:p w14:paraId="65F3BC52" w14:textId="0AB2DBAD" w:rsidR="00AD17CE" w:rsidRPr="005F1734" w:rsidRDefault="00AD17CE" w:rsidP="005F1734">
      <w:pPr>
        <w:pStyle w:val="Listenabsatz"/>
        <w:numPr>
          <w:ilvl w:val="0"/>
          <w:numId w:val="2"/>
        </w:numPr>
        <w:spacing w:line="240" w:lineRule="auto"/>
        <w:jc w:val="both"/>
        <w:rPr>
          <w:sz w:val="20"/>
          <w:szCs w:val="20"/>
        </w:rPr>
      </w:pPr>
      <w:r w:rsidRPr="005F1734">
        <w:rPr>
          <w:b/>
          <w:bCs/>
          <w:sz w:val="20"/>
          <w:szCs w:val="20"/>
        </w:rPr>
        <w:t xml:space="preserve">Datenschutzerklärung: </w:t>
      </w:r>
      <w:r w:rsidRPr="005F1734">
        <w:rPr>
          <w:sz w:val="20"/>
          <w:szCs w:val="20"/>
        </w:rPr>
        <w:t>Der Aussteller bestätigt mit seiner Unterschrift auf dem Meldebogen gemäß DSGVO die Speicherung und Veröffentlichung seiner Adressdaten mit Telefonnummer und er von ihm ausgestellten Tiere mit deren Bewertung im Katalog der Ausstellung</w:t>
      </w:r>
      <w:r w:rsidR="004E1D15" w:rsidRPr="005F1734">
        <w:rPr>
          <w:sz w:val="20"/>
          <w:szCs w:val="20"/>
        </w:rPr>
        <w:t xml:space="preserve">. </w:t>
      </w:r>
      <w:r w:rsidRPr="005F1734">
        <w:rPr>
          <w:sz w:val="20"/>
          <w:szCs w:val="20"/>
        </w:rPr>
        <w:t>Übermittelte E-Mail-</w:t>
      </w:r>
      <w:r w:rsidR="004E1D15" w:rsidRPr="005F1734">
        <w:rPr>
          <w:sz w:val="20"/>
          <w:szCs w:val="20"/>
        </w:rPr>
        <w:t>Adressen werden nur zum direkten Verkehr mit dem Aussteller verwendet und nicht veröffentlicht.</w:t>
      </w:r>
    </w:p>
    <w:p w14:paraId="1A7B17A4" w14:textId="64216890" w:rsidR="00AD17CE" w:rsidRPr="005F1734" w:rsidRDefault="004E1D15" w:rsidP="005F1734">
      <w:pPr>
        <w:pStyle w:val="Listenabsatz"/>
        <w:numPr>
          <w:ilvl w:val="0"/>
          <w:numId w:val="2"/>
        </w:numPr>
        <w:spacing w:line="240" w:lineRule="auto"/>
        <w:jc w:val="both"/>
        <w:rPr>
          <w:b/>
          <w:bCs/>
          <w:sz w:val="20"/>
          <w:szCs w:val="20"/>
        </w:rPr>
      </w:pPr>
      <w:r w:rsidRPr="005F1734">
        <w:rPr>
          <w:b/>
          <w:bCs/>
          <w:sz w:val="20"/>
          <w:szCs w:val="20"/>
        </w:rPr>
        <w:t>Ausste</w:t>
      </w:r>
      <w:r w:rsidR="005F1734" w:rsidRPr="005F1734">
        <w:rPr>
          <w:b/>
          <w:bCs/>
          <w:sz w:val="20"/>
          <w:szCs w:val="20"/>
        </w:rPr>
        <w:t>l</w:t>
      </w:r>
      <w:r w:rsidRPr="005F1734">
        <w:rPr>
          <w:b/>
          <w:bCs/>
          <w:sz w:val="20"/>
          <w:szCs w:val="20"/>
        </w:rPr>
        <w:t>lungsleitung und Meldebogen zurück an:</w:t>
      </w:r>
      <w:r w:rsidRPr="005F1734">
        <w:rPr>
          <w:sz w:val="20"/>
          <w:szCs w:val="20"/>
        </w:rPr>
        <w:t xml:space="preserve"> Matthias Apfel, Barchfelderstr.25,36448 Bad Liebenstein, Tel.036961/30123</w:t>
      </w:r>
      <w:r w:rsidR="005C55A2">
        <w:rPr>
          <w:sz w:val="20"/>
          <w:szCs w:val="20"/>
        </w:rPr>
        <w:t xml:space="preserve"> oder</w:t>
      </w:r>
      <w:r w:rsidRPr="005F1734">
        <w:rPr>
          <w:sz w:val="20"/>
          <w:szCs w:val="20"/>
        </w:rPr>
        <w:t xml:space="preserve"> Handy 01702478267 E-Mail: apfel-badliebenstein@t-online.de</w:t>
      </w:r>
    </w:p>
    <w:sectPr w:rsidR="00AD17CE" w:rsidRPr="005F173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03B6" w14:textId="77777777" w:rsidR="007D6CD7" w:rsidRDefault="007D6CD7" w:rsidP="00F469B0">
      <w:pPr>
        <w:spacing w:after="0" w:line="240" w:lineRule="auto"/>
      </w:pPr>
      <w:r>
        <w:separator/>
      </w:r>
    </w:p>
  </w:endnote>
  <w:endnote w:type="continuationSeparator" w:id="0">
    <w:p w14:paraId="36028E5D" w14:textId="77777777" w:rsidR="007D6CD7" w:rsidRDefault="007D6CD7" w:rsidP="00F4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8339" w14:textId="77777777" w:rsidR="007D6CD7" w:rsidRDefault="007D6CD7" w:rsidP="00F469B0">
      <w:pPr>
        <w:spacing w:after="0" w:line="240" w:lineRule="auto"/>
      </w:pPr>
      <w:r>
        <w:separator/>
      </w:r>
    </w:p>
  </w:footnote>
  <w:footnote w:type="continuationSeparator" w:id="0">
    <w:p w14:paraId="2D24FC91" w14:textId="77777777" w:rsidR="007D6CD7" w:rsidRDefault="007D6CD7" w:rsidP="00F46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E5ED" w14:textId="3A4CE197" w:rsidR="00F469B0" w:rsidRPr="009E674A" w:rsidRDefault="00ED1068" w:rsidP="00ED1068">
    <w:pPr>
      <w:pStyle w:val="Kopfzeile"/>
      <w:tabs>
        <w:tab w:val="clear" w:pos="4536"/>
        <w:tab w:val="clear" w:pos="9072"/>
      </w:tabs>
      <w:rPr>
        <w:rFonts w:cs="Arial"/>
        <w:b/>
        <w:bCs/>
        <w:sz w:val="20"/>
        <w:szCs w:val="20"/>
      </w:rPr>
    </w:pPr>
    <w:r w:rsidRPr="009E674A">
      <w:rPr>
        <w:rFonts w:cs="Arial"/>
        <w:b/>
        <w:bCs/>
        <w:noProof/>
        <w:sz w:val="20"/>
        <w:szCs w:val="20"/>
      </w:rPr>
      <w:drawing>
        <wp:anchor distT="0" distB="0" distL="114300" distR="114300" simplePos="0" relativeHeight="251658240" behindDoc="1" locked="0" layoutInCell="1" allowOverlap="1" wp14:anchorId="4E60AA97" wp14:editId="39404B75">
          <wp:simplePos x="0" y="0"/>
          <wp:positionH relativeFrom="margin">
            <wp:posOffset>1933736</wp:posOffset>
          </wp:positionH>
          <wp:positionV relativeFrom="paragraph">
            <wp:posOffset>85725</wp:posOffset>
          </wp:positionV>
          <wp:extent cx="1080000" cy="889140"/>
          <wp:effectExtent l="0" t="0" r="6350" b="6350"/>
          <wp:wrapNone/>
          <wp:docPr id="2446770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88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74A" w:rsidRPr="009E674A">
      <w:rPr>
        <w:rFonts w:cs="Arial"/>
        <w:noProof/>
        <w:sz w:val="20"/>
        <w:szCs w:val="20"/>
      </w:rPr>
      <w:drawing>
        <wp:anchor distT="0" distB="0" distL="114300" distR="114300" simplePos="0" relativeHeight="251659264" behindDoc="1" locked="0" layoutInCell="1" allowOverlap="1" wp14:anchorId="76E35141" wp14:editId="015AAD93">
          <wp:simplePos x="0" y="0"/>
          <wp:positionH relativeFrom="column">
            <wp:posOffset>2926489</wp:posOffset>
          </wp:positionH>
          <wp:positionV relativeFrom="paragraph">
            <wp:posOffset>83185</wp:posOffset>
          </wp:positionV>
          <wp:extent cx="906651" cy="876721"/>
          <wp:effectExtent l="0" t="0" r="8255" b="0"/>
          <wp:wrapNone/>
          <wp:docPr id="18195228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651" cy="876721"/>
                  </a:xfrm>
                  <a:prstGeom prst="rect">
                    <a:avLst/>
                  </a:prstGeom>
                  <a:noFill/>
                </pic:spPr>
              </pic:pic>
            </a:graphicData>
          </a:graphic>
          <wp14:sizeRelH relativeFrom="page">
            <wp14:pctWidth>0</wp14:pctWidth>
          </wp14:sizeRelH>
          <wp14:sizeRelV relativeFrom="page">
            <wp14:pctHeight>0</wp14:pctHeight>
          </wp14:sizeRelV>
        </wp:anchor>
      </w:drawing>
    </w:r>
    <w:r w:rsidR="00F469B0" w:rsidRPr="009E674A">
      <w:rPr>
        <w:rFonts w:cs="Arial"/>
        <w:b/>
        <w:bCs/>
        <w:sz w:val="20"/>
        <w:szCs w:val="20"/>
      </w:rPr>
      <w:t>RGZV Bad Liebenstein 1906 e.V.</w:t>
    </w:r>
    <w:r w:rsidR="009E674A">
      <w:rPr>
        <w:rFonts w:cs="Arial"/>
        <w:b/>
        <w:bCs/>
        <w:sz w:val="20"/>
        <w:szCs w:val="20"/>
      </w:rPr>
      <w:tab/>
    </w:r>
    <w:r w:rsidR="009E674A">
      <w:rPr>
        <w:rFonts w:cs="Arial"/>
        <w:b/>
        <w:bCs/>
        <w:sz w:val="20"/>
        <w:szCs w:val="20"/>
      </w:rPr>
      <w:tab/>
    </w:r>
    <w:r w:rsidR="009E674A">
      <w:rPr>
        <w:rFonts w:cs="Arial"/>
        <w:b/>
        <w:bCs/>
        <w:sz w:val="20"/>
        <w:szCs w:val="20"/>
      </w:rPr>
      <w:tab/>
    </w:r>
    <w:r w:rsidR="009E674A">
      <w:rPr>
        <w:rFonts w:cs="Arial"/>
        <w:b/>
        <w:bCs/>
        <w:sz w:val="20"/>
        <w:szCs w:val="20"/>
      </w:rPr>
      <w:tab/>
    </w:r>
    <w:r w:rsidR="009E674A">
      <w:rPr>
        <w:rFonts w:cs="Arial"/>
        <w:b/>
        <w:bCs/>
        <w:sz w:val="20"/>
        <w:szCs w:val="20"/>
      </w:rPr>
      <w:tab/>
      <w:t xml:space="preserve">RGZV Steinbach 1901 </w:t>
    </w:r>
    <w:proofErr w:type="spellStart"/>
    <w:r w:rsidR="009E674A">
      <w:rPr>
        <w:rFonts w:cs="Arial"/>
        <w:b/>
        <w:bCs/>
        <w:sz w:val="20"/>
        <w:szCs w:val="20"/>
      </w:rPr>
      <w:t>e.V</w:t>
    </w:r>
    <w:proofErr w:type="spellEnd"/>
  </w:p>
  <w:p w14:paraId="56141C08" w14:textId="373E599A" w:rsidR="00F469B0" w:rsidRPr="009E674A" w:rsidRDefault="00F469B0" w:rsidP="00ED1068">
    <w:pPr>
      <w:pStyle w:val="Kopfzeile"/>
      <w:tabs>
        <w:tab w:val="clear" w:pos="4536"/>
        <w:tab w:val="clear" w:pos="9072"/>
        <w:tab w:val="right" w:pos="709"/>
      </w:tabs>
      <w:rPr>
        <w:rFonts w:cs="Arial"/>
        <w:sz w:val="20"/>
        <w:szCs w:val="20"/>
      </w:rPr>
    </w:pPr>
    <w:r w:rsidRPr="009E674A">
      <w:rPr>
        <w:rFonts w:cs="Arial"/>
        <w:sz w:val="20"/>
        <w:szCs w:val="20"/>
      </w:rPr>
      <w:t>1. Vorsitzender Hans Werner Apfel</w:t>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t>1. Vorsitzender A. Möller</w:t>
    </w:r>
  </w:p>
  <w:p w14:paraId="32F37D2E" w14:textId="1075BE8E" w:rsidR="00F469B0" w:rsidRPr="009E674A" w:rsidRDefault="00F469B0" w:rsidP="00ED1068">
    <w:pPr>
      <w:pStyle w:val="Kopfzeile"/>
      <w:tabs>
        <w:tab w:val="clear" w:pos="4536"/>
        <w:tab w:val="clear" w:pos="9072"/>
        <w:tab w:val="center" w:pos="709"/>
      </w:tabs>
      <w:rPr>
        <w:rFonts w:cs="Arial"/>
        <w:sz w:val="20"/>
        <w:szCs w:val="20"/>
      </w:rPr>
    </w:pPr>
    <w:proofErr w:type="spellStart"/>
    <w:r w:rsidRPr="009E674A">
      <w:rPr>
        <w:rFonts w:cs="Arial"/>
        <w:sz w:val="20"/>
        <w:szCs w:val="20"/>
      </w:rPr>
      <w:t>Profisch</w:t>
    </w:r>
    <w:proofErr w:type="spellEnd"/>
    <w:r w:rsidRPr="009E674A">
      <w:rPr>
        <w:rFonts w:cs="Arial"/>
        <w:sz w:val="20"/>
        <w:szCs w:val="20"/>
      </w:rPr>
      <w:t xml:space="preserve"> 2</w:t>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r w:rsidR="009E674A">
      <w:rPr>
        <w:rFonts w:cs="Arial"/>
        <w:sz w:val="20"/>
        <w:szCs w:val="20"/>
      </w:rPr>
      <w:tab/>
    </w:r>
    <w:proofErr w:type="spellStart"/>
    <w:r w:rsidR="009E674A">
      <w:rPr>
        <w:rFonts w:cs="Arial"/>
        <w:sz w:val="20"/>
        <w:szCs w:val="20"/>
      </w:rPr>
      <w:t>Liebensteiner</w:t>
    </w:r>
    <w:proofErr w:type="spellEnd"/>
    <w:r w:rsidR="009E674A">
      <w:rPr>
        <w:rFonts w:cs="Arial"/>
        <w:sz w:val="20"/>
        <w:szCs w:val="20"/>
      </w:rPr>
      <w:t xml:space="preserve"> Str. 46</w:t>
    </w:r>
  </w:p>
  <w:p w14:paraId="6AB464CA" w14:textId="75452BDD" w:rsidR="00F469B0" w:rsidRPr="009E674A" w:rsidRDefault="00F469B0" w:rsidP="00ED1068">
    <w:pPr>
      <w:pStyle w:val="Kopfzeile"/>
      <w:tabs>
        <w:tab w:val="clear" w:pos="4536"/>
        <w:tab w:val="clear" w:pos="9072"/>
        <w:tab w:val="right" w:pos="709"/>
      </w:tabs>
      <w:ind w:left="6381" w:hanging="6381"/>
      <w:rPr>
        <w:rFonts w:cs="Arial"/>
        <w:sz w:val="20"/>
        <w:szCs w:val="20"/>
      </w:rPr>
    </w:pPr>
    <w:r w:rsidRPr="009E674A">
      <w:rPr>
        <w:rFonts w:cs="Arial"/>
        <w:sz w:val="20"/>
        <w:szCs w:val="20"/>
      </w:rPr>
      <w:t>36448 Bad Liebenstein</w:t>
    </w:r>
    <w:r w:rsidR="009E674A">
      <w:rPr>
        <w:rFonts w:cs="Arial"/>
        <w:sz w:val="20"/>
        <w:szCs w:val="20"/>
      </w:rPr>
      <w:tab/>
      <w:t xml:space="preserve">36448 Bad Liebenstein, </w:t>
    </w:r>
    <w:r w:rsidR="009E674A">
      <w:rPr>
        <w:rFonts w:cs="Arial"/>
        <w:sz w:val="20"/>
        <w:szCs w:val="20"/>
      </w:rPr>
      <w:br/>
      <w:t>OT Steinbach</w:t>
    </w:r>
  </w:p>
  <w:p w14:paraId="34F232BA" w14:textId="77777777" w:rsidR="005E27A3" w:rsidRPr="008E0715" w:rsidRDefault="005E27A3" w:rsidP="00F469B0">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5595"/>
    <w:multiLevelType w:val="hybridMultilevel"/>
    <w:tmpl w:val="E222F3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4B66AE3"/>
    <w:multiLevelType w:val="hybridMultilevel"/>
    <w:tmpl w:val="C7DA6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D23D6D"/>
    <w:multiLevelType w:val="hybridMultilevel"/>
    <w:tmpl w:val="378668E4"/>
    <w:lvl w:ilvl="0" w:tplc="34CE3740">
      <w:start w:val="1"/>
      <w:numFmt w:val="decimal"/>
      <w:lvlText w:val="%1."/>
      <w:lvlJc w:val="left"/>
      <w:pPr>
        <w:ind w:left="360" w:hanging="360"/>
      </w:pPr>
      <w:rPr>
        <w:rFonts w:hint="default"/>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6CF05C8"/>
    <w:multiLevelType w:val="hybridMultilevel"/>
    <w:tmpl w:val="C5025D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0298953">
    <w:abstractNumId w:val="3"/>
  </w:num>
  <w:num w:numId="2" w16cid:durableId="147134151">
    <w:abstractNumId w:val="2"/>
  </w:num>
  <w:num w:numId="3" w16cid:durableId="1844662194">
    <w:abstractNumId w:val="0"/>
  </w:num>
  <w:num w:numId="4" w16cid:durableId="185179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C4"/>
    <w:rsid w:val="00011FB7"/>
    <w:rsid w:val="000D60E6"/>
    <w:rsid w:val="00182885"/>
    <w:rsid w:val="00261C4B"/>
    <w:rsid w:val="002D6C77"/>
    <w:rsid w:val="003152A4"/>
    <w:rsid w:val="003D2FA6"/>
    <w:rsid w:val="003E1D64"/>
    <w:rsid w:val="00423FBF"/>
    <w:rsid w:val="00442D43"/>
    <w:rsid w:val="004E1D15"/>
    <w:rsid w:val="005178D0"/>
    <w:rsid w:val="005530B7"/>
    <w:rsid w:val="005C55A2"/>
    <w:rsid w:val="005E27A3"/>
    <w:rsid w:val="005F1734"/>
    <w:rsid w:val="0066058D"/>
    <w:rsid w:val="00664341"/>
    <w:rsid w:val="006E1820"/>
    <w:rsid w:val="007D6CD7"/>
    <w:rsid w:val="008339D4"/>
    <w:rsid w:val="00897C29"/>
    <w:rsid w:val="008A16A1"/>
    <w:rsid w:val="008E0715"/>
    <w:rsid w:val="009E674A"/>
    <w:rsid w:val="00A0076D"/>
    <w:rsid w:val="00A16D0A"/>
    <w:rsid w:val="00AD17CE"/>
    <w:rsid w:val="00B21BC4"/>
    <w:rsid w:val="00B630F7"/>
    <w:rsid w:val="00B92887"/>
    <w:rsid w:val="00C137CD"/>
    <w:rsid w:val="00DA0562"/>
    <w:rsid w:val="00DB704D"/>
    <w:rsid w:val="00DC1168"/>
    <w:rsid w:val="00E379A2"/>
    <w:rsid w:val="00E85BF4"/>
    <w:rsid w:val="00ED1068"/>
    <w:rsid w:val="00ED642F"/>
    <w:rsid w:val="00F469B0"/>
    <w:rsid w:val="00F51E80"/>
    <w:rsid w:val="00FA49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FAD0"/>
  <w15:chartTrackingRefBased/>
  <w15:docId w15:val="{1AB3C2EE-87E7-47F4-A1FE-F89E9C1E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0F7"/>
    <w:pPr>
      <w:spacing w:before="120" w:line="360" w:lineRule="auto"/>
    </w:pPr>
    <w:rPr>
      <w:rFonts w:ascii="Arial" w:hAnsi="Arial"/>
    </w:rPr>
  </w:style>
  <w:style w:type="paragraph" w:styleId="berschrift1">
    <w:name w:val="heading 1"/>
    <w:basedOn w:val="Standard"/>
    <w:next w:val="Standard"/>
    <w:link w:val="berschrift1Zchn"/>
    <w:uiPriority w:val="9"/>
    <w:qFormat/>
    <w:rsid w:val="00B21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1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1B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1B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1B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1B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1B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1B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1B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1B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1B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1B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1B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1B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1B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1B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1B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1BC4"/>
    <w:rPr>
      <w:rFonts w:eastAsiaTheme="majorEastAsia" w:cstheme="majorBidi"/>
      <w:color w:val="272727" w:themeColor="text1" w:themeTint="D8"/>
    </w:rPr>
  </w:style>
  <w:style w:type="paragraph" w:styleId="Titel">
    <w:name w:val="Title"/>
    <w:basedOn w:val="Standard"/>
    <w:next w:val="Standard"/>
    <w:link w:val="TitelZchn"/>
    <w:uiPriority w:val="10"/>
    <w:qFormat/>
    <w:rsid w:val="00B21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1B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1B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1B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1B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1BC4"/>
    <w:rPr>
      <w:i/>
      <w:iCs/>
      <w:color w:val="404040" w:themeColor="text1" w:themeTint="BF"/>
    </w:rPr>
  </w:style>
  <w:style w:type="paragraph" w:styleId="Listenabsatz">
    <w:name w:val="List Paragraph"/>
    <w:basedOn w:val="Standard"/>
    <w:uiPriority w:val="34"/>
    <w:qFormat/>
    <w:rsid w:val="00B21BC4"/>
    <w:pPr>
      <w:ind w:left="720"/>
      <w:contextualSpacing/>
    </w:pPr>
  </w:style>
  <w:style w:type="character" w:styleId="IntensiveHervorhebung">
    <w:name w:val="Intense Emphasis"/>
    <w:basedOn w:val="Absatz-Standardschriftart"/>
    <w:uiPriority w:val="21"/>
    <w:qFormat/>
    <w:rsid w:val="00B21BC4"/>
    <w:rPr>
      <w:i/>
      <w:iCs/>
      <w:color w:val="0F4761" w:themeColor="accent1" w:themeShade="BF"/>
    </w:rPr>
  </w:style>
  <w:style w:type="paragraph" w:styleId="IntensivesZitat">
    <w:name w:val="Intense Quote"/>
    <w:basedOn w:val="Standard"/>
    <w:next w:val="Standard"/>
    <w:link w:val="IntensivesZitatZchn"/>
    <w:uiPriority w:val="30"/>
    <w:qFormat/>
    <w:rsid w:val="00B21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1BC4"/>
    <w:rPr>
      <w:i/>
      <w:iCs/>
      <w:color w:val="0F4761" w:themeColor="accent1" w:themeShade="BF"/>
    </w:rPr>
  </w:style>
  <w:style w:type="character" w:styleId="IntensiverVerweis">
    <w:name w:val="Intense Reference"/>
    <w:basedOn w:val="Absatz-Standardschriftart"/>
    <w:uiPriority w:val="32"/>
    <w:qFormat/>
    <w:rsid w:val="00B21BC4"/>
    <w:rPr>
      <w:b/>
      <w:bCs/>
      <w:smallCaps/>
      <w:color w:val="0F4761" w:themeColor="accent1" w:themeShade="BF"/>
      <w:spacing w:val="5"/>
    </w:rPr>
  </w:style>
  <w:style w:type="paragraph" w:styleId="Kopfzeile">
    <w:name w:val="header"/>
    <w:basedOn w:val="Standard"/>
    <w:link w:val="KopfzeileZchn"/>
    <w:uiPriority w:val="99"/>
    <w:unhideWhenUsed/>
    <w:rsid w:val="00F469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69B0"/>
  </w:style>
  <w:style w:type="paragraph" w:styleId="Fuzeile">
    <w:name w:val="footer"/>
    <w:basedOn w:val="Standard"/>
    <w:link w:val="FuzeileZchn"/>
    <w:uiPriority w:val="99"/>
    <w:unhideWhenUsed/>
    <w:rsid w:val="00F469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69B0"/>
  </w:style>
  <w:style w:type="character" w:styleId="Hyperlink">
    <w:name w:val="Hyperlink"/>
    <w:basedOn w:val="Absatz-Standardschriftart"/>
    <w:uiPriority w:val="99"/>
    <w:unhideWhenUsed/>
    <w:rsid w:val="00E379A2"/>
    <w:rPr>
      <w:color w:val="467886" w:themeColor="hyperlink"/>
      <w:u w:val="single"/>
    </w:rPr>
  </w:style>
  <w:style w:type="character" w:styleId="NichtaufgelsteErwhnung">
    <w:name w:val="Unresolved Mention"/>
    <w:basedOn w:val="Absatz-Standardschriftart"/>
    <w:uiPriority w:val="99"/>
    <w:semiHidden/>
    <w:unhideWhenUsed/>
    <w:rsid w:val="00E3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fel-badliebenstein@t-onlin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C76C-327B-45C8-BF01-43BEDF8C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mariekeapfel@gmail.com</dc:creator>
  <cp:keywords/>
  <dc:description/>
  <cp:lastModifiedBy>mariekeapfel@gmail.com</cp:lastModifiedBy>
  <cp:revision>7</cp:revision>
  <cp:lastPrinted>2025-07-18T09:19:00Z</cp:lastPrinted>
  <dcterms:created xsi:type="dcterms:W3CDTF">2025-07-18T08:37:00Z</dcterms:created>
  <dcterms:modified xsi:type="dcterms:W3CDTF">2025-07-28T14:23:00Z</dcterms:modified>
</cp:coreProperties>
</file>